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C68" w:rsidRPr="00D80C68" w:rsidRDefault="00D80C68" w:rsidP="00D80C6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D80C68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lang w:eastAsia="ru-RU"/>
        </w:rPr>
        <w:t>Протокол № 1</w:t>
      </w:r>
      <w:r w:rsidRPr="00D80C68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lang w:eastAsia="ru-RU"/>
        </w:rPr>
        <w:br/>
        <w:t>рассмотрения заявок на участие в открытом конкурсе</w:t>
      </w:r>
    </w:p>
    <w:p w:rsidR="00D80C68" w:rsidRPr="00D80C68" w:rsidRDefault="00D80C68" w:rsidP="00D80C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D80C68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г. Владимир                                                                                        «10» апреля 2012  года</w:t>
      </w:r>
      <w:r w:rsidRPr="00D80C68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br/>
      </w:r>
      <w:r w:rsidRPr="00D80C68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lang w:eastAsia="ru-RU"/>
        </w:rPr>
        <w:t xml:space="preserve">1. Заказчик: </w:t>
      </w:r>
      <w:r w:rsidRPr="00D80C68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Государственное автономное учреждение культуры</w:t>
      </w:r>
      <w:r w:rsidRPr="00D80C68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br/>
        <w:t>                                   Владимирской области "Областной Центр народного  творчества"</w:t>
      </w:r>
      <w:r w:rsidRPr="00D80C68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br/>
      </w:r>
      <w:r w:rsidRPr="00D80C68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lang w:eastAsia="ru-RU"/>
        </w:rPr>
        <w:t xml:space="preserve">2. Наименование предмета конкурса: </w:t>
      </w:r>
      <w:r w:rsidRPr="00D80C68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Открытый конкурс  по размещению заказа на право заключения контракта  на  выполнение работ " Реконструкция и приспособление дома</w:t>
      </w:r>
    </w:p>
    <w:p w:rsidR="00D80C68" w:rsidRPr="00D80C68" w:rsidRDefault="00D80C68" w:rsidP="00D80C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D80C68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                                    №22А по улице </w:t>
      </w:r>
      <w:proofErr w:type="spellStart"/>
      <w:r w:rsidRPr="00D80C68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Б.</w:t>
      </w:r>
      <w:proofErr w:type="gramStart"/>
      <w:r w:rsidRPr="00D80C68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Московская</w:t>
      </w:r>
      <w:proofErr w:type="spellEnd"/>
      <w:proofErr w:type="gramEnd"/>
      <w:r w:rsidRPr="00D80C68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 под "Дом народных мастеров"</w:t>
      </w:r>
      <w:r w:rsidRPr="00D80C68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br/>
      </w:r>
      <w:r w:rsidRPr="00D80C68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lang w:eastAsia="ru-RU"/>
        </w:rPr>
        <w:t>3. Извещение</w:t>
      </w:r>
      <w:r w:rsidRPr="00D80C68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 №1/12 от 15 марта 2012 года о проведении настоящего конкурса было опубликовано на сайте ГАУК </w:t>
      </w:r>
      <w:proofErr w:type="gramStart"/>
      <w:r w:rsidRPr="00D80C68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ВО</w:t>
      </w:r>
      <w:proofErr w:type="gramEnd"/>
      <w:r w:rsidRPr="00D80C68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 "Областной Центр народного творчества"-http://www.ocnt33.ru 15 марта 2012 года.</w:t>
      </w:r>
      <w:r w:rsidRPr="00D80C68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br/>
      </w:r>
      <w:r w:rsidRPr="00D80C68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lang w:eastAsia="ru-RU"/>
        </w:rPr>
        <w:t xml:space="preserve">4. </w:t>
      </w:r>
      <w:proofErr w:type="gramStart"/>
      <w:r w:rsidRPr="00D80C68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lang w:eastAsia="ru-RU"/>
        </w:rPr>
        <w:t>На заседании  комиссии по закупкам по рассмотрению заявок на участие в конкурсе</w:t>
      </w:r>
      <w:proofErr w:type="gramEnd"/>
      <w:r w:rsidRPr="00D80C68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lang w:eastAsia="ru-RU"/>
        </w:rPr>
        <w:t xml:space="preserve"> присутствовали:</w:t>
      </w:r>
      <w:r w:rsidRPr="00D80C68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lang w:eastAsia="ru-RU"/>
        </w:rPr>
        <w:br/>
      </w:r>
      <w:r w:rsidRPr="00D80C68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Председатель  комиссии по закупкам:</w:t>
      </w:r>
      <w:r w:rsidRPr="00D80C68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br/>
        <w:t>            Зайцева Светлана Ивановна</w:t>
      </w:r>
      <w:r w:rsidRPr="00D80C68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br/>
        <w:t>Члены  комиссии:</w:t>
      </w:r>
      <w:r w:rsidRPr="00D80C68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br/>
        <w:t>             Серегин Николай Сергеевич</w:t>
      </w:r>
      <w:r w:rsidRPr="00D80C68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br/>
        <w:t>             Головина Марина Ивановна</w:t>
      </w:r>
      <w:r w:rsidRPr="00D80C68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br/>
        <w:t>             Федоренко Елена Алексеевна</w:t>
      </w:r>
      <w:r w:rsidRPr="00D80C68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br/>
        <w:t>Секретарь  комиссии</w:t>
      </w:r>
      <w:bookmarkStart w:id="0" w:name="_GoBack"/>
      <w:bookmarkEnd w:id="0"/>
      <w:r w:rsidRPr="00D80C68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br/>
        <w:t>              Афанасьева Елена Васильевна</w:t>
      </w:r>
      <w:r w:rsidRPr="00D80C68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br/>
        <w:t>5. Всего присутствовало 5 членов  комиссии по закупкам, что составляет 100% от общего количества членов  комиссии.</w:t>
      </w:r>
      <w:r w:rsidRPr="00D80C68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br/>
        <w:t>6. Процедура вскрытия конвертов  с заявками на участие в конкурсе и (или) открытию доступа к поданным в форме электронных документов заявкам была проведена  комиссией по закупкам с 10 часов 00 минут по 10 часов 30 минут 10 апреля 2012 года по адресу: г. Владимир ул. Девическая д.7</w:t>
      </w:r>
      <w:r w:rsidRPr="00D80C68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br/>
        <w:t>7. На процедуру рассмотрения были предоставлены  заявки на участие в конкурсе следующих участников размещения заказа: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"/>
        <w:gridCol w:w="2184"/>
        <w:gridCol w:w="1735"/>
        <w:gridCol w:w="1449"/>
        <w:gridCol w:w="1133"/>
        <w:gridCol w:w="1297"/>
        <w:gridCol w:w="1270"/>
      </w:tblGrid>
      <w:tr w:rsidR="00D80C68" w:rsidRPr="00D80C68" w:rsidTr="00D80C68">
        <w:tc>
          <w:tcPr>
            <w:tcW w:w="5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0C68" w:rsidRPr="00D80C68" w:rsidRDefault="00D80C68" w:rsidP="00D80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D80C68" w:rsidRPr="00D80C68" w:rsidRDefault="00D80C68" w:rsidP="00D80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8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8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0C68" w:rsidRPr="00D80C68" w:rsidRDefault="00D80C68" w:rsidP="00D80C68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(для юридического лица), </w:t>
            </w:r>
            <w:r w:rsidRPr="00D8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фамилия, имя, отчество (для физического лица) участника размещения заказа </w:t>
            </w:r>
          </w:p>
        </w:tc>
        <w:tc>
          <w:tcPr>
            <w:tcW w:w="13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0C68" w:rsidRPr="00D80C68" w:rsidRDefault="00D80C68" w:rsidP="00D80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13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0C68" w:rsidRPr="00D80C68" w:rsidRDefault="00D80C68" w:rsidP="00D80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3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0C68" w:rsidRPr="00D80C68" w:rsidRDefault="00D80C68" w:rsidP="00D80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13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0C68" w:rsidRPr="00D80C68" w:rsidRDefault="00D80C68" w:rsidP="00D80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Паспортные данные (для физического лица)</w:t>
            </w:r>
          </w:p>
        </w:tc>
        <w:tc>
          <w:tcPr>
            <w:tcW w:w="11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0C68" w:rsidRPr="00D80C68" w:rsidRDefault="00D80C68" w:rsidP="00D80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</w:tr>
      <w:tr w:rsidR="00D80C68" w:rsidRPr="00D80C68" w:rsidTr="00D80C68">
        <w:tc>
          <w:tcPr>
            <w:tcW w:w="5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0C68" w:rsidRPr="00D80C68" w:rsidRDefault="00D80C68" w:rsidP="00D80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0C68" w:rsidRPr="00D80C68" w:rsidRDefault="00D80C68" w:rsidP="00D80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0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ООО</w:t>
            </w:r>
            <w:proofErr w:type="gramStart"/>
            <w:r w:rsidRPr="00D80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"В</w:t>
            </w:r>
            <w:proofErr w:type="gramEnd"/>
            <w:r w:rsidRPr="00D80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ладимирская</w:t>
            </w:r>
            <w:proofErr w:type="spellEnd"/>
            <w:r w:rsidRPr="00D80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инвестиционная компания"</w:t>
            </w:r>
          </w:p>
        </w:tc>
        <w:tc>
          <w:tcPr>
            <w:tcW w:w="13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0C68" w:rsidRPr="00D80C68" w:rsidRDefault="00D80C68" w:rsidP="00D80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ООО</w:t>
            </w:r>
          </w:p>
        </w:tc>
        <w:tc>
          <w:tcPr>
            <w:tcW w:w="13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0C68" w:rsidRPr="00D80C68" w:rsidRDefault="00D80C68" w:rsidP="00D80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г. Владимир ул. </w:t>
            </w:r>
            <w:proofErr w:type="gramStart"/>
            <w:r w:rsidRPr="00D80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Песочная</w:t>
            </w:r>
            <w:proofErr w:type="gramEnd"/>
            <w:r w:rsidRPr="00D80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д.7 кв.3</w:t>
            </w:r>
          </w:p>
        </w:tc>
        <w:tc>
          <w:tcPr>
            <w:tcW w:w="13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0C68" w:rsidRPr="00D80C68" w:rsidRDefault="00D80C68" w:rsidP="00D80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600023</w:t>
            </w:r>
          </w:p>
          <w:p w:rsidR="00D80C68" w:rsidRPr="00D80C68" w:rsidRDefault="00D80C68" w:rsidP="00D80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г. Владимир ул. </w:t>
            </w:r>
            <w:proofErr w:type="gramStart"/>
            <w:r w:rsidRPr="00D80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Песочная</w:t>
            </w:r>
            <w:proofErr w:type="gramEnd"/>
            <w:r w:rsidRPr="00D80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д.7 кв.3</w:t>
            </w:r>
          </w:p>
        </w:tc>
        <w:tc>
          <w:tcPr>
            <w:tcW w:w="13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0C68" w:rsidRPr="00D80C68" w:rsidRDefault="00D80C68" w:rsidP="00D80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0C68" w:rsidRPr="00D80C68" w:rsidRDefault="00D80C68" w:rsidP="00D80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80C68" w:rsidRPr="00D80C68" w:rsidRDefault="00D80C68" w:rsidP="00D80C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D80C68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lastRenderedPageBreak/>
        <w:t> 8. Конкурсная комиссия рассмотрела заявки на участие в конкурсе в соответствии с требованиями и условиями, установленным в конкурсной документации, и приняла решение:</w:t>
      </w:r>
      <w:r w:rsidRPr="00D80C68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br/>
        <w:t>Признать участником конкурса одного участника размещения заказа, подавшего заявку на участие в конкурсе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2"/>
        <w:gridCol w:w="5659"/>
        <w:gridCol w:w="3174"/>
      </w:tblGrid>
      <w:tr w:rsidR="00D80C68" w:rsidRPr="00D80C68" w:rsidTr="00D80C68">
        <w:tc>
          <w:tcPr>
            <w:tcW w:w="6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0C68" w:rsidRPr="00D80C68" w:rsidRDefault="00D80C68" w:rsidP="00D80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D80C68" w:rsidRPr="00D80C68" w:rsidRDefault="00D80C68" w:rsidP="00D80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8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8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7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0C68" w:rsidRPr="00D80C68" w:rsidRDefault="00D80C68" w:rsidP="00D80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31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0C68" w:rsidRPr="00D80C68" w:rsidRDefault="00D80C68" w:rsidP="00D80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членов комиссии</w:t>
            </w:r>
          </w:p>
        </w:tc>
      </w:tr>
      <w:tr w:rsidR="00D80C68" w:rsidRPr="00D80C68" w:rsidTr="00D80C68">
        <w:tc>
          <w:tcPr>
            <w:tcW w:w="6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0C68" w:rsidRPr="00D80C68" w:rsidRDefault="00D80C68" w:rsidP="00D80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80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0C68" w:rsidRPr="00D80C68" w:rsidRDefault="00D80C68" w:rsidP="00D80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0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ООО</w:t>
            </w:r>
            <w:proofErr w:type="gramStart"/>
            <w:r w:rsidRPr="00D80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"В</w:t>
            </w:r>
            <w:proofErr w:type="gramEnd"/>
            <w:r w:rsidRPr="00D80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ладимирская</w:t>
            </w:r>
            <w:proofErr w:type="spellEnd"/>
            <w:r w:rsidRPr="00D80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инвестиционная компания"</w:t>
            </w:r>
          </w:p>
        </w:tc>
        <w:tc>
          <w:tcPr>
            <w:tcW w:w="31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0C68" w:rsidRPr="00D80C68" w:rsidRDefault="00D80C68" w:rsidP="00D80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C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единогласно</w:t>
            </w:r>
          </w:p>
        </w:tc>
      </w:tr>
    </w:tbl>
    <w:p w:rsidR="00D80C68" w:rsidRPr="00D80C68" w:rsidRDefault="00D80C68" w:rsidP="00D80C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D80C68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признать конкурс несостоявшимся и рекомендовать  Заказчику заключить   контракт с единственным участником размещения заказа, который подал заявку на участие в конкурсе, и был признан участником конкурса, на условиях и по цене   контракта, которые предусмотрены заявкой на участие в конкурсе и конкурсной документацией.</w:t>
      </w:r>
      <w:r w:rsidRPr="00D80C68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br/>
        <w:t xml:space="preserve">9. Настоящий протокол подлежит размещению на официальном сайте </w:t>
      </w:r>
      <w:hyperlink r:id="rId5" w:history="1">
        <w:r w:rsidRPr="00D80C68">
          <w:rPr>
            <w:rFonts w:ascii="Times New Roman" w:eastAsia="Times New Roman" w:hAnsi="Times New Roman" w:cs="Times New Roman"/>
            <w:color w:val="E52A2A"/>
            <w:sz w:val="24"/>
            <w:szCs w:val="24"/>
            <w:u w:val="single"/>
            <w:lang w:eastAsia="ru-RU"/>
          </w:rPr>
          <w:t>http://www.ocnt33.ru</w:t>
        </w:r>
      </w:hyperlink>
      <w:r w:rsidRPr="00D80C68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.</w:t>
      </w:r>
      <w:r w:rsidRPr="00D80C68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br/>
        <w:t xml:space="preserve">11. Настоящий протокол подлежит хранению в течение трех лет </w:t>
      </w:r>
      <w:proofErr w:type="gramStart"/>
      <w:r w:rsidRPr="00D80C68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с даты подведения</w:t>
      </w:r>
      <w:proofErr w:type="gramEnd"/>
      <w:r w:rsidRPr="00D80C68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 итогов настоящего конкурса.</w:t>
      </w:r>
      <w:r w:rsidRPr="00D80C68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br/>
        <w:t>Подписи: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22"/>
        <w:gridCol w:w="4383"/>
      </w:tblGrid>
      <w:tr w:rsidR="00D80C68" w:rsidRPr="00D80C68" w:rsidTr="00D80C68">
        <w:tc>
          <w:tcPr>
            <w:tcW w:w="51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0C68" w:rsidRPr="00D80C68" w:rsidRDefault="00D80C68" w:rsidP="00D80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конкурсной комиссии:</w:t>
            </w:r>
          </w:p>
        </w:tc>
        <w:tc>
          <w:tcPr>
            <w:tcW w:w="43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0C68" w:rsidRPr="00D80C68" w:rsidRDefault="00D80C68" w:rsidP="00D80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80C68" w:rsidRPr="00D80C68" w:rsidRDefault="00D80C68" w:rsidP="00D80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                 Зайцева С.И.</w:t>
            </w:r>
          </w:p>
          <w:p w:rsidR="00D80C68" w:rsidRPr="00D80C68" w:rsidRDefault="00D80C68" w:rsidP="00D80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D80C68" w:rsidRPr="00D80C68" w:rsidTr="00D80C68">
        <w:tc>
          <w:tcPr>
            <w:tcW w:w="51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0C68" w:rsidRPr="00D80C68" w:rsidRDefault="00D80C68" w:rsidP="00D80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конкурсной комиссии:</w:t>
            </w:r>
          </w:p>
        </w:tc>
        <w:tc>
          <w:tcPr>
            <w:tcW w:w="43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0C68" w:rsidRPr="00D80C68" w:rsidRDefault="00D80C68" w:rsidP="00D80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              Серегин Н.С.</w:t>
            </w:r>
          </w:p>
          <w:p w:rsidR="00D80C68" w:rsidRPr="00D80C68" w:rsidRDefault="00D80C68" w:rsidP="00D80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D80C68" w:rsidRPr="00D80C68" w:rsidTr="00D80C68">
        <w:tc>
          <w:tcPr>
            <w:tcW w:w="51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0C68" w:rsidRPr="00D80C68" w:rsidRDefault="00D80C68" w:rsidP="00D80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0C68" w:rsidRPr="00D80C68" w:rsidRDefault="00D80C68" w:rsidP="00D80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                 Головина М.И.</w:t>
            </w:r>
          </w:p>
          <w:p w:rsidR="00D80C68" w:rsidRPr="00D80C68" w:rsidRDefault="00D80C68" w:rsidP="00D80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                  </w:t>
            </w:r>
          </w:p>
        </w:tc>
      </w:tr>
      <w:tr w:rsidR="00D80C68" w:rsidRPr="00D80C68" w:rsidTr="00D80C68">
        <w:tc>
          <w:tcPr>
            <w:tcW w:w="51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0C68" w:rsidRPr="00D80C68" w:rsidRDefault="00D80C68" w:rsidP="00D80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0C68" w:rsidRPr="00D80C68" w:rsidRDefault="00D80C68" w:rsidP="00D80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                  Федоренко Е.А.</w:t>
            </w:r>
            <w:r w:rsidRPr="00D8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      </w:t>
            </w:r>
          </w:p>
        </w:tc>
      </w:tr>
      <w:tr w:rsidR="00D80C68" w:rsidRPr="00D80C68" w:rsidTr="00D80C68">
        <w:tc>
          <w:tcPr>
            <w:tcW w:w="51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0C68" w:rsidRPr="00D80C68" w:rsidRDefault="00D80C68" w:rsidP="00D80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0C68" w:rsidRPr="00D80C68" w:rsidRDefault="00D80C68" w:rsidP="00D80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80C68" w:rsidRPr="00D80C68" w:rsidRDefault="00D80C68" w:rsidP="00D80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D80C68" w:rsidRPr="00D80C68" w:rsidTr="00D80C68">
        <w:tc>
          <w:tcPr>
            <w:tcW w:w="51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0C68" w:rsidRPr="00D80C68" w:rsidRDefault="00D80C68" w:rsidP="00D80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Секретарь </w:t>
            </w:r>
            <w:r w:rsidRPr="00D8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конкурсной комиссии</w:t>
            </w:r>
          </w:p>
        </w:tc>
        <w:tc>
          <w:tcPr>
            <w:tcW w:w="43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0C68" w:rsidRPr="00D80C68" w:rsidRDefault="00D80C68" w:rsidP="00D80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80C68" w:rsidRPr="00D80C68" w:rsidRDefault="00D80C68" w:rsidP="00D80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                Афанасьева Е.В.</w:t>
            </w:r>
          </w:p>
          <w:p w:rsidR="00D80C68" w:rsidRPr="00D80C68" w:rsidRDefault="00D80C68" w:rsidP="00D80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               </w:t>
            </w:r>
          </w:p>
        </w:tc>
      </w:tr>
      <w:tr w:rsidR="00D80C68" w:rsidRPr="00D80C68" w:rsidTr="00D80C68">
        <w:tc>
          <w:tcPr>
            <w:tcW w:w="51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0C68" w:rsidRPr="00D80C68" w:rsidRDefault="00D80C68" w:rsidP="00D80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80C68" w:rsidRPr="00D80C68" w:rsidRDefault="00D80C68" w:rsidP="00D80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Заказчик:</w:t>
            </w:r>
          </w:p>
        </w:tc>
        <w:tc>
          <w:tcPr>
            <w:tcW w:w="43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0C68" w:rsidRPr="00D80C68" w:rsidRDefault="00D80C68" w:rsidP="00D80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80C68" w:rsidRPr="00D80C68" w:rsidRDefault="00D80C68" w:rsidP="00D80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                   Маслова Е.Н.</w:t>
            </w:r>
            <w:r w:rsidRPr="00D80C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               </w:t>
            </w:r>
          </w:p>
        </w:tc>
      </w:tr>
      <w:tr w:rsidR="00D80C68" w:rsidRPr="00D80C68" w:rsidTr="00D80C68">
        <w:tc>
          <w:tcPr>
            <w:tcW w:w="51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0C68" w:rsidRPr="00D80C68" w:rsidRDefault="00D80C68" w:rsidP="00D80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80C68" w:rsidRPr="00D80C68" w:rsidRDefault="00D80C68" w:rsidP="00D80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0C68" w:rsidRPr="00D80C68" w:rsidRDefault="00D80C68" w:rsidP="00D80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80C68" w:rsidRPr="00D80C68" w:rsidRDefault="00D80C68" w:rsidP="00D80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80C68" w:rsidRPr="00D80C68" w:rsidRDefault="00D80C68" w:rsidP="00D80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E02C3" w:rsidRPr="00D80C68" w:rsidRDefault="006E02C3">
      <w:pPr>
        <w:rPr>
          <w:rFonts w:ascii="Times New Roman" w:hAnsi="Times New Roman" w:cs="Times New Roman"/>
          <w:sz w:val="24"/>
          <w:szCs w:val="24"/>
        </w:rPr>
      </w:pPr>
    </w:p>
    <w:sectPr w:rsidR="006E02C3" w:rsidRPr="00D80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C68"/>
    <w:rsid w:val="00015BB2"/>
    <w:rsid w:val="000477F4"/>
    <w:rsid w:val="000D5E25"/>
    <w:rsid w:val="000E459E"/>
    <w:rsid w:val="000F4446"/>
    <w:rsid w:val="00103BA9"/>
    <w:rsid w:val="0014641D"/>
    <w:rsid w:val="00183F1F"/>
    <w:rsid w:val="001A556D"/>
    <w:rsid w:val="00205A95"/>
    <w:rsid w:val="00237BF5"/>
    <w:rsid w:val="00254040"/>
    <w:rsid w:val="00262EAA"/>
    <w:rsid w:val="00334FFD"/>
    <w:rsid w:val="003354EC"/>
    <w:rsid w:val="003B6E88"/>
    <w:rsid w:val="003D1BA3"/>
    <w:rsid w:val="003F6522"/>
    <w:rsid w:val="003F71C6"/>
    <w:rsid w:val="004277B5"/>
    <w:rsid w:val="00427E9E"/>
    <w:rsid w:val="00435940"/>
    <w:rsid w:val="00441954"/>
    <w:rsid w:val="00457652"/>
    <w:rsid w:val="00474F75"/>
    <w:rsid w:val="004B2929"/>
    <w:rsid w:val="004C3221"/>
    <w:rsid w:val="004F6B36"/>
    <w:rsid w:val="00507361"/>
    <w:rsid w:val="00562B38"/>
    <w:rsid w:val="005674B7"/>
    <w:rsid w:val="00586807"/>
    <w:rsid w:val="005A252D"/>
    <w:rsid w:val="005A6097"/>
    <w:rsid w:val="00604CCD"/>
    <w:rsid w:val="00624C58"/>
    <w:rsid w:val="00642C05"/>
    <w:rsid w:val="00646150"/>
    <w:rsid w:val="00652CC2"/>
    <w:rsid w:val="00674352"/>
    <w:rsid w:val="006A7D48"/>
    <w:rsid w:val="006C7D56"/>
    <w:rsid w:val="006D5DBA"/>
    <w:rsid w:val="006E02C3"/>
    <w:rsid w:val="0073298F"/>
    <w:rsid w:val="00733F7C"/>
    <w:rsid w:val="0075421C"/>
    <w:rsid w:val="00763BA5"/>
    <w:rsid w:val="00771A8F"/>
    <w:rsid w:val="007900BF"/>
    <w:rsid w:val="007D628C"/>
    <w:rsid w:val="007E267C"/>
    <w:rsid w:val="007F4C40"/>
    <w:rsid w:val="007F7D61"/>
    <w:rsid w:val="008362BA"/>
    <w:rsid w:val="00856CC7"/>
    <w:rsid w:val="00887694"/>
    <w:rsid w:val="008977D4"/>
    <w:rsid w:val="008D3B13"/>
    <w:rsid w:val="008D5549"/>
    <w:rsid w:val="008D721F"/>
    <w:rsid w:val="00947BAC"/>
    <w:rsid w:val="0096621E"/>
    <w:rsid w:val="00996DE9"/>
    <w:rsid w:val="009D0076"/>
    <w:rsid w:val="009D5E52"/>
    <w:rsid w:val="009F7AB5"/>
    <w:rsid w:val="00A471F9"/>
    <w:rsid w:val="00A7408D"/>
    <w:rsid w:val="00A76B21"/>
    <w:rsid w:val="00A91F1B"/>
    <w:rsid w:val="00A979EB"/>
    <w:rsid w:val="00AA21F7"/>
    <w:rsid w:val="00AC045A"/>
    <w:rsid w:val="00AC7CD5"/>
    <w:rsid w:val="00AD38C9"/>
    <w:rsid w:val="00B5195E"/>
    <w:rsid w:val="00BC49A6"/>
    <w:rsid w:val="00C02045"/>
    <w:rsid w:val="00C1291B"/>
    <w:rsid w:val="00C12DA6"/>
    <w:rsid w:val="00D056D5"/>
    <w:rsid w:val="00D219E4"/>
    <w:rsid w:val="00D31D36"/>
    <w:rsid w:val="00D54746"/>
    <w:rsid w:val="00D80C68"/>
    <w:rsid w:val="00DA0624"/>
    <w:rsid w:val="00DB33F2"/>
    <w:rsid w:val="00DC773C"/>
    <w:rsid w:val="00E35DB5"/>
    <w:rsid w:val="00E36D72"/>
    <w:rsid w:val="00E427F5"/>
    <w:rsid w:val="00E778F6"/>
    <w:rsid w:val="00E97065"/>
    <w:rsid w:val="00EA1C28"/>
    <w:rsid w:val="00ED2AE5"/>
    <w:rsid w:val="00F51AA4"/>
    <w:rsid w:val="00F5206E"/>
    <w:rsid w:val="00F559D7"/>
    <w:rsid w:val="00F87BB8"/>
    <w:rsid w:val="00F96E80"/>
    <w:rsid w:val="00FB24D9"/>
    <w:rsid w:val="00FD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80C68"/>
    <w:rPr>
      <w:b/>
      <w:bCs/>
    </w:rPr>
  </w:style>
  <w:style w:type="character" w:styleId="a4">
    <w:name w:val="Emphasis"/>
    <w:basedOn w:val="a0"/>
    <w:uiPriority w:val="20"/>
    <w:qFormat/>
    <w:rsid w:val="00D80C6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80C68"/>
    <w:rPr>
      <w:b/>
      <w:bCs/>
    </w:rPr>
  </w:style>
  <w:style w:type="character" w:styleId="a4">
    <w:name w:val="Emphasis"/>
    <w:basedOn w:val="a0"/>
    <w:uiPriority w:val="20"/>
    <w:qFormat/>
    <w:rsid w:val="00D80C6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0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1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0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2AD80"/>
                    <w:bottom w:val="none" w:sz="0" w:space="0" w:color="auto"/>
                    <w:right w:val="single" w:sz="6" w:space="0" w:color="C2AD80"/>
                  </w:divBdr>
                  <w:divsChild>
                    <w:div w:id="74992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33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197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3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50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3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2AD80"/>
                    <w:bottom w:val="none" w:sz="0" w:space="0" w:color="auto"/>
                    <w:right w:val="single" w:sz="6" w:space="0" w:color="C2AD80"/>
                  </w:divBdr>
                  <w:divsChild>
                    <w:div w:id="39886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16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772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cnt33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1</cp:revision>
  <dcterms:created xsi:type="dcterms:W3CDTF">2017-02-06T09:41:00Z</dcterms:created>
  <dcterms:modified xsi:type="dcterms:W3CDTF">2017-02-06T09:45:00Z</dcterms:modified>
</cp:coreProperties>
</file>